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95" w:rsidRPr="00184331" w:rsidRDefault="00184331">
      <w:pPr>
        <w:rPr>
          <w:rFonts w:ascii="Times New Roman" w:hAnsi="Times New Roman" w:cs="Times New Roman"/>
          <w:b/>
          <w:sz w:val="28"/>
          <w:szCs w:val="28"/>
        </w:rPr>
      </w:pPr>
      <w:r w:rsidRPr="0018433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</w:p>
    <w:p w:rsidR="00184331" w:rsidRPr="00184331" w:rsidRDefault="00184331">
      <w:pPr>
        <w:rPr>
          <w:rFonts w:ascii="Times New Roman" w:hAnsi="Times New Roman" w:cs="Times New Roman"/>
          <w:sz w:val="28"/>
          <w:szCs w:val="28"/>
        </w:rPr>
      </w:pPr>
      <w:r w:rsidRPr="0018433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3.СТАНЦИЯ «Шифровальная»</w:t>
      </w:r>
      <w:r w:rsidRPr="00184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84331" w:rsidRPr="002F4598" w:rsidRDefault="00184331" w:rsidP="00184331">
      <w:pPr>
        <w:pStyle w:val="a3"/>
        <w:shd w:val="clear" w:color="auto" w:fill="FFFFF8"/>
        <w:spacing w:before="0" w:beforeAutospacing="0" w:after="0" w:afterAutospacing="0"/>
        <w:rPr>
          <w:color w:val="000000"/>
          <w:sz w:val="28"/>
          <w:szCs w:val="28"/>
        </w:rPr>
      </w:pPr>
      <w:r w:rsidRPr="002F4598">
        <w:rPr>
          <w:color w:val="000000"/>
          <w:sz w:val="28"/>
          <w:szCs w:val="28"/>
          <w:shd w:val="clear" w:color="auto" w:fill="FFFFFF"/>
        </w:rPr>
        <w:t>Примеры анаграмм:</w:t>
      </w:r>
      <w:r w:rsidRPr="002F4598">
        <w:rPr>
          <w:color w:val="000000"/>
          <w:sz w:val="28"/>
          <w:szCs w:val="28"/>
        </w:rPr>
        <w:t> </w:t>
      </w:r>
    </w:p>
    <w:p w:rsidR="00184331" w:rsidRDefault="00184331" w:rsidP="00184331">
      <w:pPr>
        <w:pStyle w:val="a3"/>
        <w:shd w:val="clear" w:color="auto" w:fill="FFFFF8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F4598">
        <w:rPr>
          <w:color w:val="000000"/>
          <w:sz w:val="28"/>
          <w:szCs w:val="28"/>
        </w:rPr>
        <w:t> КУШ + ПА = ПУШКА, АС + ОМЛЕТ = САМОЛЕТ, ПИЛОТ + СЕТ = ПИСТОЛЕТ, САД+ЛОТ =СОЛДАТ, ПАН +РОТ = ПАТРОН, ВАТА +ТОМ = АВТОМАТ.</w:t>
      </w:r>
    </w:p>
    <w:p w:rsidR="00184331" w:rsidRDefault="00184331"/>
    <w:p w:rsidR="00184331" w:rsidRPr="002F4598" w:rsidRDefault="00184331" w:rsidP="00184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proofErr w:type="gramStart"/>
      <w:r w:rsidRPr="002F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СТАНЦИЯ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r w:rsidRPr="002F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ехника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ВОВ»</w:t>
      </w:r>
    </w:p>
    <w:p w:rsidR="00184331" w:rsidRDefault="00184331"/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1.Танк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2.Мина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3.Миномёт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4.Самолёт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5.Боевая машина реактивной артиллерии, «Катюша»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Т-34</w:t>
      </w:r>
    </w:p>
    <w:p w:rsidR="00184331" w:rsidRDefault="00184331" w:rsidP="00184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</w:t>
      </w:r>
      <w:r w:rsidRPr="00AC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«Этих дней не смолкнет слава»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Иосиф Сталин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22 июня 1941 г. – 9 мая 1945 г.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Клим Ворошилов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Маршал Георгий Константинович Жуков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Диктор Юрий Борисович Левитан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Маршал Г.К. Жуков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Иосиф Виссарионович Сталин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24 июня 1945 года</w:t>
      </w:r>
    </w:p>
    <w:p w:rsidR="00FF7807" w:rsidRPr="002F4598" w:rsidRDefault="00FF7807" w:rsidP="00FF78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807" w:rsidRPr="00C764D6" w:rsidRDefault="00FF7807" w:rsidP="00FF7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</w:t>
      </w:r>
      <w:r w:rsidRPr="00C76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«Математика»</w:t>
      </w:r>
    </w:p>
    <w:p w:rsidR="00184331" w:rsidRDefault="00184331">
      <w:pPr>
        <w:rPr>
          <w:rFonts w:ascii="Times New Roman" w:hAnsi="Times New Roman" w:cs="Times New Roman"/>
          <w:sz w:val="28"/>
          <w:szCs w:val="28"/>
        </w:rPr>
      </w:pPr>
    </w:p>
    <w:p w:rsidR="00FF7807" w:rsidRPr="00184331" w:rsidRDefault="00FF7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Победы</w:t>
      </w:r>
      <w:bookmarkStart w:id="0" w:name="_GoBack"/>
      <w:bookmarkEnd w:id="0"/>
    </w:p>
    <w:sectPr w:rsidR="00FF7807" w:rsidRPr="0018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31"/>
    <w:rsid w:val="00184331"/>
    <w:rsid w:val="00D70895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2E2D"/>
  <w15:chartTrackingRefBased/>
  <w15:docId w15:val="{9CEA1FDC-66E1-470C-9B09-34C6069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2020-04-29T07:03:00Z</dcterms:created>
  <dcterms:modified xsi:type="dcterms:W3CDTF">2020-04-29T07:41:00Z</dcterms:modified>
</cp:coreProperties>
</file>